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A0B" w:rsidRDefault="00A07915" w:rsidP="00EB308B">
      <w:pPr>
        <w:tabs>
          <w:tab w:val="left" w:pos="840"/>
        </w:tabs>
        <w:rPr>
          <w:rFonts w:ascii="Tahoma" w:hAnsi="Tahoma" w:cs="Tahoma"/>
        </w:rPr>
      </w:pPr>
      <w:r>
        <w:rPr>
          <w:rFonts w:ascii="Tahoma" w:hAnsi="Tahoma" w:cs="Tahoma"/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-241935</wp:posOffset>
            </wp:positionV>
            <wp:extent cx="1799590" cy="51816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08B" w:rsidRPr="00A07915">
        <w:rPr>
          <w:rFonts w:ascii="Tahoma" w:hAnsi="Tahoma" w:cs="Tahoma"/>
        </w:rPr>
        <w:tab/>
      </w:r>
    </w:p>
    <w:p w:rsidR="00A07915" w:rsidRDefault="00A07915" w:rsidP="00EB308B">
      <w:pPr>
        <w:tabs>
          <w:tab w:val="left" w:pos="840"/>
        </w:tabs>
        <w:rPr>
          <w:rFonts w:ascii="Tahoma" w:hAnsi="Tahoma" w:cs="Tahoma"/>
        </w:rPr>
      </w:pPr>
    </w:p>
    <w:p w:rsidR="00A07915" w:rsidRPr="00A07915" w:rsidRDefault="00A07915" w:rsidP="00EB308B">
      <w:pPr>
        <w:tabs>
          <w:tab w:val="left" w:pos="840"/>
        </w:tabs>
        <w:rPr>
          <w:rFonts w:ascii="Tahoma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rPr>
          <w:rFonts w:ascii="Tahoma" w:eastAsia="Arial" w:hAnsi="Tahoma" w:cs="Tahoma"/>
        </w:rPr>
      </w:pPr>
      <w:r w:rsidRPr="00A07915">
        <w:rPr>
          <w:rFonts w:ascii="Tahoma" w:eastAsia="Calibri" w:hAnsi="Tahoma" w:cs="Tahoma"/>
          <w:b/>
          <w:spacing w:val="-1"/>
        </w:rPr>
        <w:t>Pokyn</w:t>
      </w:r>
      <w:r w:rsidRPr="00A07915">
        <w:rPr>
          <w:rFonts w:ascii="Tahoma" w:eastAsia="Calibri" w:hAnsi="Tahoma" w:cs="Tahoma"/>
          <w:b/>
          <w:spacing w:val="-5"/>
        </w:rPr>
        <w:t xml:space="preserve"> </w:t>
      </w:r>
      <w:r w:rsidRPr="00A07915">
        <w:rPr>
          <w:rFonts w:ascii="Tahoma" w:eastAsia="Calibri" w:hAnsi="Tahoma" w:cs="Tahoma"/>
          <w:b/>
        </w:rPr>
        <w:t>k</w:t>
      </w:r>
      <w:r w:rsidRPr="00A07915">
        <w:rPr>
          <w:rFonts w:ascii="Tahoma" w:eastAsia="Calibri" w:hAnsi="Tahoma" w:cs="Tahoma"/>
          <w:b/>
          <w:spacing w:val="-6"/>
        </w:rPr>
        <w:t xml:space="preserve"> </w:t>
      </w:r>
      <w:r w:rsidRPr="00A07915">
        <w:rPr>
          <w:rFonts w:ascii="Tahoma" w:eastAsia="Calibri" w:hAnsi="Tahoma" w:cs="Tahoma"/>
          <w:b/>
          <w:spacing w:val="-1"/>
        </w:rPr>
        <w:t>proplacení</w:t>
      </w:r>
      <w:r w:rsidRPr="00A07915">
        <w:rPr>
          <w:rFonts w:ascii="Tahoma" w:eastAsia="Calibri" w:hAnsi="Tahoma" w:cs="Tahoma"/>
          <w:b/>
          <w:spacing w:val="-5"/>
        </w:rPr>
        <w:t xml:space="preserve"> </w:t>
      </w:r>
      <w:r w:rsidRPr="00A07915">
        <w:rPr>
          <w:rFonts w:ascii="Tahoma" w:eastAsia="Calibri" w:hAnsi="Tahoma" w:cs="Tahoma"/>
          <w:b/>
          <w:spacing w:val="-1"/>
        </w:rPr>
        <w:t>DPH</w:t>
      </w:r>
      <w:r w:rsidRPr="00A07915">
        <w:rPr>
          <w:rFonts w:ascii="Tahoma" w:eastAsia="Calibri" w:hAnsi="Tahoma" w:cs="Tahoma"/>
          <w:b/>
          <w:spacing w:val="-8"/>
        </w:rPr>
        <w:t xml:space="preserve"> </w:t>
      </w:r>
      <w:r w:rsidRPr="00A07915">
        <w:rPr>
          <w:rFonts w:ascii="Tahoma" w:eastAsia="Calibri" w:hAnsi="Tahoma" w:cs="Tahoma"/>
          <w:b/>
        </w:rPr>
        <w:t>(určený</w:t>
      </w:r>
      <w:r w:rsidRPr="00A07915">
        <w:rPr>
          <w:rFonts w:ascii="Tahoma" w:eastAsia="Calibri" w:hAnsi="Tahoma" w:cs="Tahoma"/>
          <w:b/>
          <w:spacing w:val="-8"/>
        </w:rPr>
        <w:t xml:space="preserve"> </w:t>
      </w:r>
      <w:r w:rsidRPr="00A07915">
        <w:rPr>
          <w:rFonts w:ascii="Tahoma" w:eastAsia="Calibri" w:hAnsi="Tahoma" w:cs="Tahoma"/>
          <w:b/>
        </w:rPr>
        <w:t>pro</w:t>
      </w:r>
      <w:r w:rsidRPr="00A07915">
        <w:rPr>
          <w:rFonts w:ascii="Tahoma" w:eastAsia="Calibri" w:hAnsi="Tahoma" w:cs="Tahoma"/>
          <w:b/>
          <w:spacing w:val="-7"/>
        </w:rPr>
        <w:t xml:space="preserve"> </w:t>
      </w:r>
      <w:r w:rsidRPr="00A07915">
        <w:rPr>
          <w:rFonts w:ascii="Tahoma" w:eastAsia="Calibri" w:hAnsi="Tahoma" w:cs="Tahoma"/>
          <w:b/>
        </w:rPr>
        <w:t>plátce</w:t>
      </w:r>
      <w:r w:rsidRPr="00A07915">
        <w:rPr>
          <w:rFonts w:ascii="Tahoma" w:eastAsia="Calibri" w:hAnsi="Tahoma" w:cs="Tahoma"/>
          <w:b/>
          <w:spacing w:val="-7"/>
        </w:rPr>
        <w:t xml:space="preserve"> </w:t>
      </w:r>
      <w:r w:rsidRPr="00A07915">
        <w:rPr>
          <w:rFonts w:ascii="Tahoma" w:eastAsia="Calibri" w:hAnsi="Tahoma" w:cs="Tahoma"/>
          <w:b/>
        </w:rPr>
        <w:t>DPH*)</w:t>
      </w:r>
    </w:p>
    <w:p w:rsidR="00397A0B" w:rsidRPr="00A07915" w:rsidRDefault="00397A0B" w:rsidP="00397A0B">
      <w:pPr>
        <w:widowControl w:val="0"/>
        <w:spacing w:before="6" w:after="0" w:line="240" w:lineRule="auto"/>
        <w:rPr>
          <w:rFonts w:ascii="Tahoma" w:eastAsia="Arial" w:hAnsi="Tahoma" w:cs="Tahoma"/>
          <w:b/>
          <w:bCs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rPr>
          <w:rFonts w:ascii="Tahoma" w:eastAsia="Arial" w:hAnsi="Tahoma" w:cs="Tahoma"/>
        </w:rPr>
      </w:pPr>
      <w:r w:rsidRPr="00A07915">
        <w:rPr>
          <w:rFonts w:ascii="Tahoma" w:eastAsia="Arial" w:hAnsi="Tahoma" w:cs="Tahoma"/>
          <w:spacing w:val="-1"/>
        </w:rPr>
        <w:t>Příloha</w:t>
      </w:r>
      <w:r w:rsidRPr="00A07915">
        <w:rPr>
          <w:rFonts w:ascii="Tahoma" w:eastAsia="Arial" w:hAnsi="Tahoma" w:cs="Tahoma"/>
          <w:spacing w:val="-8"/>
        </w:rPr>
        <w:t xml:space="preserve"> </w:t>
      </w:r>
      <w:r w:rsidRPr="00A07915">
        <w:rPr>
          <w:rFonts w:ascii="Tahoma" w:eastAsia="Arial" w:hAnsi="Tahoma" w:cs="Tahoma"/>
        </w:rPr>
        <w:t>č.</w:t>
      </w:r>
      <w:r w:rsidRPr="00A07915">
        <w:rPr>
          <w:rFonts w:ascii="Tahoma" w:eastAsia="Arial" w:hAnsi="Tahoma" w:cs="Tahoma"/>
          <w:spacing w:val="-5"/>
        </w:rPr>
        <w:t xml:space="preserve"> </w:t>
      </w:r>
      <w:r w:rsidRPr="00A07915">
        <w:rPr>
          <w:rFonts w:ascii="Tahoma" w:eastAsia="Arial" w:hAnsi="Tahoma" w:cs="Tahoma"/>
        </w:rPr>
        <w:t>……</w:t>
      </w:r>
      <w:r w:rsidRPr="00A07915">
        <w:rPr>
          <w:rFonts w:ascii="Tahoma" w:eastAsia="Arial" w:hAnsi="Tahoma" w:cs="Tahoma"/>
          <w:spacing w:val="-7"/>
        </w:rPr>
        <w:t xml:space="preserve"> </w:t>
      </w:r>
      <w:r w:rsidRPr="00A07915">
        <w:rPr>
          <w:rFonts w:ascii="Tahoma" w:eastAsia="Arial" w:hAnsi="Tahoma" w:cs="Tahoma"/>
        </w:rPr>
        <w:t>k</w:t>
      </w:r>
      <w:r w:rsidRPr="00A07915">
        <w:rPr>
          <w:rFonts w:ascii="Tahoma" w:eastAsia="Arial" w:hAnsi="Tahoma" w:cs="Tahoma"/>
          <w:spacing w:val="-4"/>
        </w:rPr>
        <w:t xml:space="preserve"> </w:t>
      </w:r>
      <w:r w:rsidRPr="00A07915">
        <w:rPr>
          <w:rFonts w:ascii="Tahoma" w:eastAsia="Arial" w:hAnsi="Tahoma" w:cs="Tahoma"/>
        </w:rPr>
        <w:t>faktuře</w:t>
      </w:r>
      <w:r w:rsidRPr="00A07915">
        <w:rPr>
          <w:rFonts w:ascii="Tahoma" w:eastAsia="Arial" w:hAnsi="Tahoma" w:cs="Tahoma"/>
          <w:spacing w:val="-8"/>
        </w:rPr>
        <w:t xml:space="preserve"> </w:t>
      </w:r>
      <w:r w:rsidRPr="00A07915">
        <w:rPr>
          <w:rFonts w:ascii="Tahoma" w:eastAsia="Arial" w:hAnsi="Tahoma" w:cs="Tahoma"/>
        </w:rPr>
        <w:t>č.</w:t>
      </w:r>
      <w:r w:rsidRPr="00A07915">
        <w:rPr>
          <w:rFonts w:ascii="Tahoma" w:eastAsia="Arial" w:hAnsi="Tahoma" w:cs="Tahoma"/>
          <w:spacing w:val="-7"/>
        </w:rPr>
        <w:t xml:space="preserve"> </w:t>
      </w:r>
      <w:r w:rsidRPr="00A07915">
        <w:rPr>
          <w:rFonts w:ascii="Tahoma" w:eastAsia="Arial" w:hAnsi="Tahoma" w:cs="Tahoma"/>
        </w:rPr>
        <w:t>…………………….</w:t>
      </w:r>
    </w:p>
    <w:p w:rsidR="00397A0B" w:rsidRPr="00A07915" w:rsidRDefault="00397A0B" w:rsidP="00397A0B">
      <w:pPr>
        <w:widowControl w:val="0"/>
        <w:spacing w:before="6" w:after="0" w:line="240" w:lineRule="auto"/>
        <w:rPr>
          <w:rFonts w:ascii="Tahoma" w:eastAsia="Arial" w:hAnsi="Tahoma" w:cs="Tahoma"/>
        </w:rPr>
      </w:pPr>
    </w:p>
    <w:p w:rsidR="00397A0B" w:rsidRPr="00A07915" w:rsidRDefault="000A33C4" w:rsidP="00397A0B">
      <w:pPr>
        <w:widowControl w:val="0"/>
        <w:spacing w:after="0" w:line="240" w:lineRule="auto"/>
        <w:ind w:left="576"/>
        <w:rPr>
          <w:rFonts w:ascii="Tahoma" w:eastAsia="Arial" w:hAnsi="Tahoma" w:cs="Tahoma"/>
        </w:rPr>
      </w:pPr>
      <w:r>
        <w:rPr>
          <w:rFonts w:ascii="Tahoma" w:eastAsia="Arial" w:hAnsi="Tahoma" w:cs="Tahoma"/>
        </w:rPr>
        <w:t>Investiční záměr</w:t>
      </w:r>
      <w:r w:rsidR="00397A0B" w:rsidRPr="00A07915">
        <w:rPr>
          <w:rFonts w:ascii="Tahoma" w:eastAsia="Arial" w:hAnsi="Tahoma" w:cs="Tahoma"/>
          <w:spacing w:val="-12"/>
        </w:rPr>
        <w:t xml:space="preserve"> </w:t>
      </w:r>
      <w:r w:rsidR="00397A0B" w:rsidRPr="00A07915">
        <w:rPr>
          <w:rFonts w:ascii="Tahoma" w:eastAsia="Arial" w:hAnsi="Tahoma" w:cs="Tahoma"/>
        </w:rPr>
        <w:t>č.</w:t>
      </w:r>
      <w:r w:rsidR="00397A0B" w:rsidRPr="00A07915">
        <w:rPr>
          <w:rFonts w:ascii="Tahoma" w:eastAsia="Arial" w:hAnsi="Tahoma" w:cs="Tahoma"/>
          <w:spacing w:val="-11"/>
        </w:rPr>
        <w:t xml:space="preserve"> </w:t>
      </w:r>
      <w:r w:rsidR="00397A0B" w:rsidRPr="00A07915">
        <w:rPr>
          <w:rFonts w:ascii="Tahoma" w:eastAsia="Arial" w:hAnsi="Tahoma" w:cs="Tahoma"/>
        </w:rPr>
        <w:t>………………………………………..</w:t>
      </w:r>
      <w:r w:rsidR="00397A0B" w:rsidRPr="00A07915">
        <w:rPr>
          <w:rFonts w:ascii="Tahoma" w:eastAsia="Arial" w:hAnsi="Tahoma" w:cs="Tahoma"/>
          <w:spacing w:val="-11"/>
        </w:rPr>
        <w:t xml:space="preserve"> </w:t>
      </w:r>
      <w:r w:rsidR="00EB308B" w:rsidRPr="00A07915">
        <w:rPr>
          <w:rFonts w:ascii="Tahoma" w:eastAsia="Arial" w:hAnsi="Tahoma" w:cs="Tahoma"/>
          <w:spacing w:val="-1"/>
        </w:rPr>
        <w:t>(viz</w:t>
      </w:r>
      <w:r w:rsidR="00397A0B" w:rsidRPr="00A07915">
        <w:rPr>
          <w:rFonts w:ascii="Tahoma" w:eastAsia="Arial" w:hAnsi="Tahoma" w:cs="Tahoma"/>
          <w:spacing w:val="-10"/>
        </w:rPr>
        <w:t xml:space="preserve"> </w:t>
      </w:r>
      <w:r w:rsidR="00397A0B" w:rsidRPr="00A07915">
        <w:rPr>
          <w:rFonts w:ascii="Tahoma" w:eastAsia="Arial" w:hAnsi="Tahoma" w:cs="Tahoma"/>
        </w:rPr>
        <w:t>číslo žádosti</w:t>
      </w:r>
      <w:r w:rsidR="00397A0B" w:rsidRPr="00A07915">
        <w:rPr>
          <w:rFonts w:ascii="Tahoma" w:eastAsia="Arial" w:hAnsi="Tahoma" w:cs="Tahoma"/>
          <w:spacing w:val="-1"/>
        </w:rPr>
        <w:t>)</w:t>
      </w:r>
    </w:p>
    <w:p w:rsidR="00397A0B" w:rsidRPr="00A07915" w:rsidRDefault="00397A0B" w:rsidP="00397A0B">
      <w:pPr>
        <w:widowControl w:val="0"/>
        <w:spacing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before="6"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outlineLvl w:val="0"/>
        <w:rPr>
          <w:rFonts w:ascii="Tahoma" w:eastAsia="Arial" w:hAnsi="Tahoma" w:cs="Tahoma"/>
        </w:rPr>
      </w:pPr>
      <w:r w:rsidRPr="00A07915">
        <w:rPr>
          <w:rFonts w:ascii="Tahoma" w:eastAsia="Arial" w:hAnsi="Tahoma" w:cs="Tahoma"/>
          <w:b/>
          <w:bCs/>
        </w:rPr>
        <w:t>Příkazce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platby</w:t>
      </w:r>
      <w:r w:rsidRPr="00A07915">
        <w:rPr>
          <w:rFonts w:ascii="Tahoma" w:eastAsia="Arial" w:hAnsi="Tahoma" w:cs="Tahoma"/>
          <w:b/>
          <w:bCs/>
          <w:spacing w:val="-10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(příjemce</w:t>
      </w:r>
      <w:r w:rsidRPr="00A07915">
        <w:rPr>
          <w:rFonts w:ascii="Tahoma" w:eastAsia="Arial" w:hAnsi="Tahoma" w:cs="Tahoma"/>
          <w:b/>
          <w:bCs/>
          <w:spacing w:val="-6"/>
        </w:rPr>
        <w:t xml:space="preserve"> </w:t>
      </w:r>
      <w:r w:rsidR="00E3499E" w:rsidRPr="00A07915">
        <w:rPr>
          <w:rFonts w:ascii="Tahoma" w:eastAsia="Arial" w:hAnsi="Tahoma" w:cs="Tahoma"/>
          <w:b/>
          <w:bCs/>
        </w:rPr>
        <w:t>dotace</w:t>
      </w:r>
      <w:r w:rsidR="004D4F6D" w:rsidRPr="00A07915">
        <w:rPr>
          <w:rFonts w:ascii="Tahoma" w:eastAsia="Arial" w:hAnsi="Tahoma" w:cs="Tahoma"/>
          <w:b/>
          <w:bCs/>
        </w:rPr>
        <w:t xml:space="preserve"> </w:t>
      </w:r>
      <w:r w:rsidRPr="00A07915">
        <w:rPr>
          <w:rFonts w:ascii="Tahoma" w:eastAsia="Arial" w:hAnsi="Tahoma" w:cs="Tahoma"/>
          <w:b/>
          <w:bCs/>
        </w:rPr>
        <w:t>–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odběratel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prací,</w:t>
      </w:r>
      <w:r w:rsidRPr="00A07915">
        <w:rPr>
          <w:rFonts w:ascii="Tahoma" w:eastAsia="Arial" w:hAnsi="Tahoma" w:cs="Tahoma"/>
          <w:b/>
          <w:bCs/>
          <w:spacing w:val="-6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plátce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DPH)</w:t>
      </w:r>
    </w:p>
    <w:p w:rsidR="00397A0B" w:rsidRPr="00A07915" w:rsidRDefault="00397A0B" w:rsidP="00397A0B">
      <w:pPr>
        <w:widowControl w:val="0"/>
        <w:spacing w:before="6" w:after="0" w:line="240" w:lineRule="auto"/>
        <w:rPr>
          <w:rFonts w:ascii="Tahoma" w:eastAsia="Arial" w:hAnsi="Tahoma" w:cs="Tahoma"/>
          <w:b/>
          <w:bCs/>
        </w:rPr>
      </w:pPr>
    </w:p>
    <w:p w:rsidR="00EB308B" w:rsidRPr="00A07915" w:rsidRDefault="00890AA7" w:rsidP="00397A0B">
      <w:pPr>
        <w:widowControl w:val="0"/>
        <w:spacing w:after="0" w:line="486" w:lineRule="auto"/>
        <w:ind w:left="576" w:right="1997"/>
        <w:rPr>
          <w:rFonts w:ascii="Tahoma" w:eastAsia="Arial" w:hAnsi="Tahoma" w:cs="Tahoma"/>
          <w:spacing w:val="64"/>
          <w:w w:val="99"/>
        </w:rPr>
      </w:pPr>
      <w:r>
        <w:rPr>
          <w:rFonts w:ascii="Tahoma" w:eastAsia="Arial" w:hAnsi="Tahoma" w:cs="Tahoma"/>
        </w:rPr>
        <w:t>Název příjemce dotace</w:t>
      </w:r>
      <w:r w:rsidR="00397A0B" w:rsidRPr="00A07915">
        <w:rPr>
          <w:rFonts w:ascii="Tahoma" w:eastAsia="Arial" w:hAnsi="Tahoma" w:cs="Tahoma"/>
          <w:spacing w:val="-1"/>
        </w:rPr>
        <w:t>:</w:t>
      </w:r>
      <w:r w:rsidR="00397A0B" w:rsidRPr="00A07915">
        <w:rPr>
          <w:rFonts w:ascii="Tahoma" w:eastAsia="Arial" w:hAnsi="Tahoma" w:cs="Tahoma"/>
          <w:spacing w:val="-7"/>
        </w:rPr>
        <w:t xml:space="preserve"> </w:t>
      </w:r>
      <w:r w:rsidR="00397A0B" w:rsidRPr="00A07915">
        <w:rPr>
          <w:rFonts w:ascii="Tahoma" w:eastAsia="Arial" w:hAnsi="Tahoma" w:cs="Tahoma"/>
        </w:rPr>
        <w:t>…</w:t>
      </w:r>
      <w:r>
        <w:rPr>
          <w:rFonts w:ascii="Tahoma" w:eastAsia="Arial" w:hAnsi="Tahoma" w:cs="Tahoma"/>
        </w:rPr>
        <w:t>……………</w:t>
      </w:r>
      <w:bookmarkStart w:id="0" w:name="_GoBack"/>
      <w:bookmarkEnd w:id="0"/>
      <w:r w:rsidR="00397A0B" w:rsidRPr="00A07915">
        <w:rPr>
          <w:rFonts w:ascii="Tahoma" w:eastAsia="Arial" w:hAnsi="Tahoma" w:cs="Tahoma"/>
        </w:rPr>
        <w:t>……………………</w:t>
      </w:r>
      <w:r w:rsidR="00464248" w:rsidRPr="00A07915">
        <w:rPr>
          <w:rFonts w:ascii="Tahoma" w:eastAsia="Arial" w:hAnsi="Tahoma" w:cs="Tahoma"/>
        </w:rPr>
        <w:t>….</w:t>
      </w:r>
      <w:r w:rsidR="00397A0B" w:rsidRPr="00A07915">
        <w:rPr>
          <w:rFonts w:ascii="Tahoma" w:eastAsia="Arial" w:hAnsi="Tahoma" w:cs="Tahoma"/>
          <w:spacing w:val="64"/>
          <w:w w:val="99"/>
        </w:rPr>
        <w:t xml:space="preserve"> </w:t>
      </w:r>
    </w:p>
    <w:p w:rsidR="00397A0B" w:rsidRPr="00A07915" w:rsidRDefault="00397A0B" w:rsidP="00397A0B">
      <w:pPr>
        <w:widowControl w:val="0"/>
        <w:spacing w:after="0" w:line="486" w:lineRule="auto"/>
        <w:ind w:left="576" w:right="1997"/>
        <w:rPr>
          <w:rFonts w:ascii="Tahoma" w:eastAsia="Arial" w:hAnsi="Tahoma" w:cs="Tahoma"/>
        </w:rPr>
      </w:pPr>
      <w:r w:rsidRPr="00A07915">
        <w:rPr>
          <w:rFonts w:ascii="Tahoma" w:eastAsia="Arial" w:hAnsi="Tahoma" w:cs="Tahoma"/>
        </w:rPr>
        <w:t>IČ</w:t>
      </w:r>
      <w:r w:rsidR="000A33C4">
        <w:rPr>
          <w:rFonts w:ascii="Tahoma" w:eastAsia="Arial" w:hAnsi="Tahoma" w:cs="Tahoma"/>
        </w:rPr>
        <w:t>O</w:t>
      </w:r>
      <w:r w:rsidRPr="00A07915">
        <w:rPr>
          <w:rFonts w:ascii="Tahoma" w:eastAsia="Arial" w:hAnsi="Tahoma" w:cs="Tahoma"/>
        </w:rPr>
        <w:t>:</w:t>
      </w:r>
      <w:r w:rsidRPr="00A07915">
        <w:rPr>
          <w:rFonts w:ascii="Tahoma" w:eastAsia="Arial" w:hAnsi="Tahoma" w:cs="Tahoma"/>
          <w:spacing w:val="-10"/>
        </w:rPr>
        <w:t xml:space="preserve"> </w:t>
      </w:r>
      <w:r w:rsidRPr="00A07915">
        <w:rPr>
          <w:rFonts w:ascii="Tahoma" w:eastAsia="Arial" w:hAnsi="Tahoma" w:cs="Tahoma"/>
        </w:rPr>
        <w:t>………………………………….</w:t>
      </w:r>
    </w:p>
    <w:p w:rsidR="00397A0B" w:rsidRPr="00A07915" w:rsidRDefault="00397A0B" w:rsidP="00397A0B">
      <w:pPr>
        <w:widowControl w:val="0"/>
        <w:spacing w:before="4" w:after="0" w:line="240" w:lineRule="auto"/>
        <w:ind w:left="576"/>
        <w:rPr>
          <w:rFonts w:ascii="Tahoma" w:eastAsia="Arial" w:hAnsi="Tahoma" w:cs="Tahoma"/>
        </w:rPr>
      </w:pPr>
      <w:r w:rsidRPr="00A07915">
        <w:rPr>
          <w:rFonts w:ascii="Tahoma" w:eastAsia="Arial" w:hAnsi="Tahoma" w:cs="Tahoma"/>
          <w:w w:val="95"/>
        </w:rPr>
        <w:t xml:space="preserve">Adresa:   </w:t>
      </w:r>
      <w:r w:rsidRPr="00A07915">
        <w:rPr>
          <w:rFonts w:ascii="Tahoma" w:eastAsia="Arial" w:hAnsi="Tahoma" w:cs="Tahoma"/>
          <w:spacing w:val="5"/>
          <w:w w:val="95"/>
        </w:rPr>
        <w:t xml:space="preserve"> </w:t>
      </w:r>
      <w:r w:rsidRPr="00A07915">
        <w:rPr>
          <w:rFonts w:ascii="Tahoma" w:eastAsia="Arial" w:hAnsi="Tahoma" w:cs="Tahoma"/>
          <w:w w:val="95"/>
        </w:rPr>
        <w:t>…………………………………………..</w:t>
      </w:r>
    </w:p>
    <w:p w:rsidR="00397A0B" w:rsidRPr="00A07915" w:rsidRDefault="00397A0B" w:rsidP="00397A0B">
      <w:pPr>
        <w:widowControl w:val="0"/>
        <w:spacing w:before="4"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rPr>
          <w:rFonts w:ascii="Tahoma" w:eastAsia="Arial" w:hAnsi="Tahoma" w:cs="Tahoma"/>
        </w:rPr>
      </w:pPr>
      <w:r w:rsidRPr="00A07915">
        <w:rPr>
          <w:rFonts w:ascii="Tahoma" w:eastAsia="Arial" w:hAnsi="Tahoma" w:cs="Tahoma"/>
          <w:b/>
          <w:bCs/>
        </w:rPr>
        <w:t>Celková</w:t>
      </w:r>
      <w:r w:rsidRPr="00A07915">
        <w:rPr>
          <w:rFonts w:ascii="Tahoma" w:eastAsia="Arial" w:hAnsi="Tahoma" w:cs="Tahoma"/>
          <w:b/>
          <w:bCs/>
          <w:spacing w:val="-11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částka</w:t>
      </w:r>
      <w:r w:rsidRPr="00A07915">
        <w:rPr>
          <w:rFonts w:ascii="Tahoma" w:eastAsia="Arial" w:hAnsi="Tahoma" w:cs="Tahoma"/>
          <w:b/>
          <w:bCs/>
          <w:spacing w:val="-9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DPH</w:t>
      </w:r>
      <w:r w:rsidRPr="00A07915">
        <w:rPr>
          <w:rFonts w:ascii="Tahoma" w:eastAsia="Arial" w:hAnsi="Tahoma" w:cs="Tahoma"/>
        </w:rPr>
        <w:t>:</w:t>
      </w:r>
      <w:r w:rsidRPr="00A07915">
        <w:rPr>
          <w:rFonts w:ascii="Tahoma" w:eastAsia="Arial" w:hAnsi="Tahoma" w:cs="Tahoma"/>
          <w:spacing w:val="-10"/>
        </w:rPr>
        <w:t xml:space="preserve"> </w:t>
      </w:r>
      <w:r w:rsidRPr="00A07915">
        <w:rPr>
          <w:rFonts w:ascii="Tahoma" w:eastAsia="Arial" w:hAnsi="Tahoma" w:cs="Tahoma"/>
        </w:rPr>
        <w:t>……………………,-</w:t>
      </w:r>
      <w:r w:rsidRPr="00A07915">
        <w:rPr>
          <w:rFonts w:ascii="Tahoma" w:eastAsia="Arial" w:hAnsi="Tahoma" w:cs="Tahoma"/>
          <w:spacing w:val="-8"/>
        </w:rPr>
        <w:t xml:space="preserve"> </w:t>
      </w:r>
      <w:r w:rsidRPr="00A07915">
        <w:rPr>
          <w:rFonts w:ascii="Tahoma" w:eastAsia="Arial" w:hAnsi="Tahoma" w:cs="Tahoma"/>
          <w:spacing w:val="-1"/>
        </w:rPr>
        <w:t>Kč</w:t>
      </w:r>
    </w:p>
    <w:p w:rsidR="00397A0B" w:rsidRPr="00A07915" w:rsidRDefault="00397A0B" w:rsidP="00397A0B">
      <w:pPr>
        <w:widowControl w:val="0"/>
        <w:spacing w:before="3"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outlineLvl w:val="0"/>
        <w:rPr>
          <w:rFonts w:ascii="Tahoma" w:eastAsia="Arial" w:hAnsi="Tahoma" w:cs="Tahoma"/>
          <w:spacing w:val="1"/>
        </w:rPr>
      </w:pPr>
      <w:r w:rsidRPr="00A07915">
        <w:rPr>
          <w:rFonts w:ascii="Tahoma" w:eastAsia="Arial" w:hAnsi="Tahoma" w:cs="Tahoma"/>
          <w:b/>
          <w:bCs/>
          <w:spacing w:val="-1"/>
        </w:rPr>
        <w:t>Výše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="00E3499E" w:rsidRPr="00A07915">
        <w:rPr>
          <w:rFonts w:ascii="Tahoma" w:eastAsia="Arial" w:hAnsi="Tahoma" w:cs="Tahoma"/>
          <w:b/>
          <w:bCs/>
          <w:spacing w:val="-1"/>
        </w:rPr>
        <w:t>dotace</w:t>
      </w:r>
      <w:r w:rsidRPr="00A07915">
        <w:rPr>
          <w:rFonts w:ascii="Tahoma" w:eastAsia="Arial" w:hAnsi="Tahoma" w:cs="Tahoma"/>
          <w:b/>
          <w:bCs/>
          <w:spacing w:val="-6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na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  <w:spacing w:val="-1"/>
        </w:rPr>
        <w:t>pokrytí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(části)</w:t>
      </w:r>
      <w:r w:rsidRPr="00A07915">
        <w:rPr>
          <w:rFonts w:ascii="Tahoma" w:eastAsia="Arial" w:hAnsi="Tahoma" w:cs="Tahoma"/>
          <w:b/>
          <w:bCs/>
          <w:spacing w:val="-6"/>
        </w:rPr>
        <w:t xml:space="preserve"> </w:t>
      </w:r>
      <w:r w:rsidRPr="00A07915">
        <w:rPr>
          <w:rFonts w:ascii="Tahoma" w:eastAsia="Arial" w:hAnsi="Tahoma" w:cs="Tahoma"/>
          <w:b/>
          <w:bCs/>
          <w:spacing w:val="-1"/>
        </w:rPr>
        <w:t>DPH</w:t>
      </w:r>
      <w:r w:rsidRPr="00A07915">
        <w:rPr>
          <w:rFonts w:ascii="Tahoma" w:eastAsia="Arial" w:hAnsi="Tahoma" w:cs="Tahoma"/>
          <w:b/>
          <w:bCs/>
          <w:spacing w:val="-4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tj.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celkem</w:t>
      </w:r>
      <w:r w:rsidRPr="00A07915">
        <w:rPr>
          <w:rFonts w:ascii="Tahoma" w:eastAsia="Arial" w:hAnsi="Tahoma" w:cs="Tahoma"/>
          <w:b/>
          <w:bCs/>
          <w:spacing w:val="-4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k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úhradě:</w:t>
      </w:r>
      <w:r w:rsidRPr="00A07915">
        <w:rPr>
          <w:rFonts w:ascii="Tahoma" w:eastAsia="Arial" w:hAnsi="Tahoma" w:cs="Tahoma"/>
          <w:b/>
          <w:bCs/>
          <w:spacing w:val="-1"/>
        </w:rPr>
        <w:t xml:space="preserve"> </w:t>
      </w:r>
      <w:r w:rsidR="00EB308B" w:rsidRPr="00A07915">
        <w:rPr>
          <w:rFonts w:ascii="Tahoma" w:eastAsia="Arial" w:hAnsi="Tahoma" w:cs="Tahoma"/>
          <w:b/>
          <w:bCs/>
          <w:spacing w:val="-1"/>
        </w:rPr>
        <w:t xml:space="preserve"> </w:t>
      </w:r>
      <w:r w:rsidRPr="00A07915">
        <w:rPr>
          <w:rFonts w:ascii="Tahoma" w:eastAsia="Arial" w:hAnsi="Tahoma" w:cs="Tahoma"/>
        </w:rPr>
        <w:t>………………….,-</w:t>
      </w:r>
      <w:r w:rsidRPr="00A07915">
        <w:rPr>
          <w:rFonts w:ascii="Tahoma" w:eastAsia="Arial" w:hAnsi="Tahoma" w:cs="Tahoma"/>
          <w:spacing w:val="-6"/>
        </w:rPr>
        <w:t xml:space="preserve"> </w:t>
      </w:r>
      <w:r w:rsidRPr="00A07915">
        <w:rPr>
          <w:rFonts w:ascii="Tahoma" w:eastAsia="Arial" w:hAnsi="Tahoma" w:cs="Tahoma"/>
          <w:spacing w:val="1"/>
        </w:rPr>
        <w:t>Kč</w:t>
      </w:r>
    </w:p>
    <w:p w:rsidR="00397A0B" w:rsidRPr="00A07915" w:rsidRDefault="00397A0B" w:rsidP="00397A0B">
      <w:pPr>
        <w:widowControl w:val="0"/>
        <w:spacing w:before="6"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rPr>
          <w:rFonts w:ascii="Tahoma" w:eastAsia="Arial" w:hAnsi="Tahoma" w:cs="Tahoma"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outlineLvl w:val="0"/>
        <w:rPr>
          <w:rFonts w:ascii="Tahoma" w:eastAsia="Arial" w:hAnsi="Tahoma" w:cs="Tahoma"/>
        </w:rPr>
      </w:pPr>
      <w:r w:rsidRPr="00A07915">
        <w:rPr>
          <w:rFonts w:ascii="Tahoma" w:eastAsia="Arial" w:hAnsi="Tahoma" w:cs="Tahoma"/>
          <w:b/>
          <w:bCs/>
        </w:rPr>
        <w:t>Bankovní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  <w:spacing w:val="-1"/>
        </w:rPr>
        <w:t>spojení:</w:t>
      </w:r>
      <w:r w:rsidRPr="00A07915">
        <w:rPr>
          <w:rFonts w:ascii="Tahoma" w:eastAsia="Arial" w:hAnsi="Tahoma" w:cs="Tahoma"/>
          <w:b/>
          <w:bCs/>
          <w:spacing w:val="-6"/>
        </w:rPr>
        <w:t xml:space="preserve"> </w:t>
      </w:r>
      <w:r w:rsidR="00E3499E" w:rsidRPr="00A07915">
        <w:rPr>
          <w:rFonts w:ascii="Tahoma" w:eastAsia="Arial" w:hAnsi="Tahoma" w:cs="Tahoma"/>
          <w:b/>
          <w:bCs/>
        </w:rPr>
        <w:t>dotaci</w:t>
      </w:r>
      <w:r w:rsidRPr="00A07915">
        <w:rPr>
          <w:rFonts w:ascii="Tahoma" w:eastAsia="Arial" w:hAnsi="Tahoma" w:cs="Tahoma"/>
          <w:b/>
          <w:bCs/>
          <w:spacing w:val="-6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ve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  <w:spacing w:val="-1"/>
        </w:rPr>
        <w:t>výši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DPH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proplaťte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na</w:t>
      </w:r>
      <w:r w:rsidRPr="00A07915">
        <w:rPr>
          <w:rFonts w:ascii="Tahoma" w:eastAsia="Arial" w:hAnsi="Tahoma" w:cs="Tahoma"/>
          <w:b/>
          <w:bCs/>
          <w:spacing w:val="-4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níže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uvedený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účet</w:t>
      </w:r>
      <w:r w:rsidRPr="00A07915">
        <w:rPr>
          <w:rFonts w:ascii="Tahoma" w:eastAsia="Arial" w:hAnsi="Tahoma" w:cs="Tahoma"/>
          <w:b/>
          <w:bCs/>
          <w:spacing w:val="-7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příkazce</w:t>
      </w:r>
      <w:r w:rsidRPr="00A07915">
        <w:rPr>
          <w:rFonts w:ascii="Tahoma" w:eastAsia="Arial" w:hAnsi="Tahoma" w:cs="Tahoma"/>
          <w:b/>
          <w:bCs/>
          <w:spacing w:val="-8"/>
        </w:rPr>
        <w:t xml:space="preserve"> </w:t>
      </w:r>
      <w:r w:rsidRPr="00A07915">
        <w:rPr>
          <w:rFonts w:ascii="Tahoma" w:eastAsia="Arial" w:hAnsi="Tahoma" w:cs="Tahoma"/>
          <w:b/>
          <w:bCs/>
        </w:rPr>
        <w:t>platby**:</w:t>
      </w:r>
    </w:p>
    <w:p w:rsidR="00397A0B" w:rsidRPr="00A07915" w:rsidRDefault="00397A0B" w:rsidP="00397A0B">
      <w:pPr>
        <w:widowControl w:val="0"/>
        <w:spacing w:before="8" w:after="0" w:line="240" w:lineRule="auto"/>
        <w:rPr>
          <w:rFonts w:ascii="Tahoma" w:eastAsia="Arial" w:hAnsi="Tahoma" w:cs="Tahoma"/>
          <w:b/>
          <w:bCs/>
        </w:rPr>
      </w:pPr>
    </w:p>
    <w:p w:rsidR="00397A0B" w:rsidRPr="00A07915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ascii="Tahoma" w:eastAsia="Arial" w:hAnsi="Tahoma" w:cs="Tahoma"/>
          <w:spacing w:val="36"/>
          <w:w w:val="99"/>
        </w:rPr>
      </w:pPr>
      <w:r w:rsidRPr="00A07915">
        <w:rPr>
          <w:rFonts w:ascii="Tahoma" w:eastAsia="Arial" w:hAnsi="Tahoma" w:cs="Tahoma"/>
          <w:spacing w:val="-1"/>
        </w:rPr>
        <w:t>Předčíslí:</w:t>
      </w:r>
      <w:r w:rsidRPr="00A07915">
        <w:rPr>
          <w:rFonts w:ascii="Tahoma" w:eastAsia="Arial" w:hAnsi="Tahoma" w:cs="Tahoma"/>
        </w:rPr>
        <w:t>…………………………………..</w:t>
      </w:r>
      <w:r w:rsidRPr="00A07915">
        <w:rPr>
          <w:rFonts w:ascii="Tahoma" w:eastAsia="Arial" w:hAnsi="Tahoma" w:cs="Tahoma"/>
          <w:spacing w:val="36"/>
          <w:w w:val="99"/>
        </w:rPr>
        <w:t xml:space="preserve"> </w:t>
      </w:r>
    </w:p>
    <w:p w:rsidR="00397A0B" w:rsidRPr="00A07915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ascii="Tahoma" w:eastAsia="Arial" w:hAnsi="Tahoma" w:cs="Tahoma"/>
          <w:spacing w:val="36"/>
          <w:w w:val="99"/>
        </w:rPr>
      </w:pPr>
      <w:r w:rsidRPr="00A07915">
        <w:rPr>
          <w:rFonts w:ascii="Tahoma" w:eastAsia="Arial" w:hAnsi="Tahoma" w:cs="Tahoma"/>
          <w:spacing w:val="-1"/>
        </w:rPr>
        <w:t>Číslo účtu:</w:t>
      </w:r>
      <w:r w:rsidRPr="00A07915">
        <w:rPr>
          <w:rFonts w:ascii="Tahoma" w:eastAsia="Arial" w:hAnsi="Tahoma" w:cs="Tahoma"/>
        </w:rPr>
        <w:t>………………………………..</w:t>
      </w:r>
      <w:r w:rsidRPr="00A07915">
        <w:rPr>
          <w:rFonts w:ascii="Tahoma" w:eastAsia="Arial" w:hAnsi="Tahoma" w:cs="Tahoma"/>
          <w:spacing w:val="36"/>
          <w:w w:val="99"/>
        </w:rPr>
        <w:t xml:space="preserve"> </w:t>
      </w:r>
    </w:p>
    <w:p w:rsidR="00397A0B" w:rsidRPr="00A07915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ascii="Tahoma" w:eastAsia="Arial" w:hAnsi="Tahoma" w:cs="Tahoma"/>
          <w:spacing w:val="36"/>
          <w:w w:val="99"/>
        </w:rPr>
      </w:pPr>
      <w:r w:rsidRPr="00A07915">
        <w:rPr>
          <w:rFonts w:ascii="Tahoma" w:eastAsia="Arial" w:hAnsi="Tahoma" w:cs="Tahoma"/>
          <w:spacing w:val="-1"/>
        </w:rPr>
        <w:t>Kód banky:</w:t>
      </w:r>
      <w:r w:rsidRPr="00A07915">
        <w:rPr>
          <w:rFonts w:ascii="Tahoma" w:eastAsia="Arial" w:hAnsi="Tahoma" w:cs="Tahoma"/>
        </w:rPr>
        <w:t>………………………………..</w:t>
      </w:r>
      <w:r w:rsidRPr="00A07915">
        <w:rPr>
          <w:rFonts w:ascii="Tahoma" w:eastAsia="Arial" w:hAnsi="Tahoma" w:cs="Tahoma"/>
          <w:spacing w:val="36"/>
          <w:w w:val="99"/>
        </w:rPr>
        <w:t xml:space="preserve"> </w:t>
      </w:r>
    </w:p>
    <w:p w:rsidR="00397A0B" w:rsidRPr="00A07915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ascii="Tahoma" w:eastAsia="Arial" w:hAnsi="Tahoma" w:cs="Tahoma"/>
          <w:spacing w:val="36"/>
          <w:w w:val="99"/>
        </w:rPr>
      </w:pPr>
      <w:r w:rsidRPr="00A07915">
        <w:rPr>
          <w:rFonts w:ascii="Tahoma" w:eastAsia="Arial" w:hAnsi="Tahoma" w:cs="Tahoma"/>
          <w:spacing w:val="-1"/>
        </w:rPr>
        <w:t>Variabilní symbol:</w:t>
      </w:r>
      <w:r w:rsidRPr="00A07915">
        <w:rPr>
          <w:rFonts w:ascii="Tahoma" w:eastAsia="Arial" w:hAnsi="Tahoma" w:cs="Tahoma"/>
        </w:rPr>
        <w:t>………………………..</w:t>
      </w:r>
      <w:r w:rsidRPr="00A07915">
        <w:rPr>
          <w:rFonts w:ascii="Tahoma" w:eastAsia="Arial" w:hAnsi="Tahoma" w:cs="Tahoma"/>
          <w:spacing w:val="36"/>
          <w:w w:val="99"/>
        </w:rPr>
        <w:t xml:space="preserve"> </w:t>
      </w:r>
    </w:p>
    <w:p w:rsidR="00397A0B" w:rsidRPr="00A07915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ascii="Tahoma" w:eastAsia="Arial" w:hAnsi="Tahoma" w:cs="Tahoma"/>
          <w:spacing w:val="36"/>
          <w:w w:val="99"/>
        </w:rPr>
      </w:pPr>
      <w:r w:rsidRPr="00A07915">
        <w:rPr>
          <w:rFonts w:ascii="Tahoma" w:eastAsia="Arial" w:hAnsi="Tahoma" w:cs="Tahoma"/>
          <w:spacing w:val="-1"/>
        </w:rPr>
        <w:t>Specifický symbol:</w:t>
      </w:r>
      <w:r w:rsidRPr="00A07915">
        <w:rPr>
          <w:rFonts w:ascii="Tahoma" w:eastAsia="Arial" w:hAnsi="Tahoma" w:cs="Tahoma"/>
        </w:rPr>
        <w:t>………………………..</w:t>
      </w:r>
      <w:r w:rsidRPr="00A07915">
        <w:rPr>
          <w:rFonts w:ascii="Tahoma" w:eastAsia="Arial" w:hAnsi="Tahoma" w:cs="Tahoma"/>
          <w:spacing w:val="36"/>
          <w:w w:val="99"/>
        </w:rPr>
        <w:t xml:space="preserve"> </w:t>
      </w:r>
    </w:p>
    <w:p w:rsidR="00397A0B" w:rsidRPr="00A07915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ascii="Tahoma" w:eastAsia="Arial" w:hAnsi="Tahoma" w:cs="Tahoma"/>
          <w:spacing w:val="36"/>
          <w:w w:val="99"/>
        </w:rPr>
      </w:pPr>
      <w:r w:rsidRPr="00A07915">
        <w:rPr>
          <w:rFonts w:ascii="Tahoma" w:eastAsia="Arial" w:hAnsi="Tahoma" w:cs="Tahoma"/>
          <w:spacing w:val="-1"/>
        </w:rPr>
        <w:t>Konstantní symbol:</w:t>
      </w:r>
      <w:r w:rsidRPr="00A07915">
        <w:rPr>
          <w:rFonts w:ascii="Tahoma" w:eastAsia="Arial" w:hAnsi="Tahoma" w:cs="Tahoma"/>
        </w:rPr>
        <w:t>………………………..</w:t>
      </w:r>
      <w:r w:rsidRPr="00A07915">
        <w:rPr>
          <w:rFonts w:ascii="Tahoma" w:eastAsia="Arial" w:hAnsi="Tahoma" w:cs="Tahoma"/>
          <w:spacing w:val="36"/>
          <w:w w:val="99"/>
        </w:rPr>
        <w:t xml:space="preserve"> </w:t>
      </w:r>
    </w:p>
    <w:p w:rsidR="002B2F2A" w:rsidRPr="00A07915" w:rsidRDefault="002B2F2A" w:rsidP="00583B12">
      <w:pPr>
        <w:widowControl w:val="0"/>
        <w:spacing w:before="120" w:after="0" w:line="240" w:lineRule="auto"/>
        <w:ind w:right="4899"/>
        <w:contextualSpacing/>
        <w:jc w:val="both"/>
        <w:rPr>
          <w:rFonts w:ascii="Tahoma" w:eastAsia="Arial" w:hAnsi="Tahoma" w:cs="Tahoma"/>
          <w:spacing w:val="36"/>
          <w:w w:val="99"/>
          <w:sz w:val="20"/>
          <w:szCs w:val="20"/>
        </w:rPr>
      </w:pPr>
    </w:p>
    <w:p w:rsidR="00397A0B" w:rsidRPr="00A07915" w:rsidRDefault="00397A0B" w:rsidP="00397A0B">
      <w:pPr>
        <w:widowControl w:val="0"/>
        <w:spacing w:before="2" w:after="0" w:line="240" w:lineRule="auto"/>
        <w:rPr>
          <w:rFonts w:ascii="Tahoma" w:eastAsia="Arial" w:hAnsi="Tahoma" w:cs="Tahoma"/>
          <w:sz w:val="21"/>
          <w:szCs w:val="21"/>
        </w:rPr>
      </w:pPr>
    </w:p>
    <w:p w:rsidR="00FA31CD" w:rsidRPr="00A07915" w:rsidRDefault="00FA31CD" w:rsidP="00397A0B">
      <w:pPr>
        <w:widowControl w:val="0"/>
        <w:spacing w:before="2" w:after="0" w:line="240" w:lineRule="auto"/>
        <w:rPr>
          <w:rFonts w:ascii="Tahoma" w:eastAsia="Arial" w:hAnsi="Tahoma" w:cs="Tahoma"/>
          <w:sz w:val="21"/>
          <w:szCs w:val="21"/>
        </w:rPr>
      </w:pPr>
    </w:p>
    <w:p w:rsidR="00FA31CD" w:rsidRPr="00A07915" w:rsidRDefault="00FA31CD" w:rsidP="00397A0B">
      <w:pPr>
        <w:widowControl w:val="0"/>
        <w:spacing w:before="2" w:after="0" w:line="240" w:lineRule="auto"/>
        <w:rPr>
          <w:rFonts w:ascii="Tahoma" w:eastAsia="Arial" w:hAnsi="Tahoma" w:cs="Tahoma"/>
          <w:sz w:val="21"/>
          <w:szCs w:val="21"/>
        </w:rPr>
      </w:pPr>
    </w:p>
    <w:p w:rsidR="002B2F2A" w:rsidRPr="00A07915" w:rsidRDefault="00A07915" w:rsidP="000E250F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578"/>
        <w:rPr>
          <w:rFonts w:ascii="Tahoma" w:hAnsi="Tahoma" w:cs="Tahoma"/>
          <w:noProof/>
        </w:rPr>
      </w:pPr>
      <w:r>
        <w:rPr>
          <w:rFonts w:ascii="Tahoma" w:hAnsi="Tahoma" w:cs="Tahoma"/>
        </w:rPr>
        <w:t xml:space="preserve">V  ……………………… dne ……………………… </w:t>
      </w:r>
      <w:r w:rsidR="000E250F" w:rsidRPr="00A07915">
        <w:rPr>
          <w:rFonts w:ascii="Tahoma" w:hAnsi="Tahoma" w:cs="Tahoma"/>
        </w:rPr>
        <w:tab/>
      </w:r>
      <w:r>
        <w:rPr>
          <w:rFonts w:ascii="Tahoma" w:hAnsi="Tahoma" w:cs="Tahoma"/>
          <w:noProof/>
        </w:rPr>
        <w:t>…………</w:t>
      </w:r>
      <w:r w:rsidR="002B2F2A" w:rsidRPr="00A07915">
        <w:rPr>
          <w:rFonts w:ascii="Tahoma" w:hAnsi="Tahoma" w:cs="Tahoma"/>
          <w:noProof/>
        </w:rPr>
        <w:t>………………………………………………………</w:t>
      </w:r>
    </w:p>
    <w:p w:rsidR="00583B12" w:rsidRPr="00A07915" w:rsidRDefault="002B2F2A" w:rsidP="00583B12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noProof/>
        </w:rPr>
      </w:pPr>
      <w:r w:rsidRPr="00A07915">
        <w:rPr>
          <w:rFonts w:ascii="Tahoma" w:hAnsi="Tahoma" w:cs="Tahoma"/>
          <w:noProof/>
        </w:rPr>
        <w:t xml:space="preserve">          </w:t>
      </w:r>
      <w:r w:rsidR="000E250F" w:rsidRPr="00A07915">
        <w:rPr>
          <w:rFonts w:ascii="Tahoma" w:hAnsi="Tahoma" w:cs="Tahoma"/>
          <w:noProof/>
        </w:rPr>
        <w:tab/>
      </w:r>
      <w:r w:rsidR="00583B12" w:rsidRPr="00A07915">
        <w:rPr>
          <w:rFonts w:ascii="Tahoma" w:hAnsi="Tahoma" w:cs="Tahoma"/>
          <w:noProof/>
        </w:rPr>
        <w:tab/>
      </w:r>
      <w:r w:rsidR="00583B12" w:rsidRPr="00A07915">
        <w:rPr>
          <w:rFonts w:ascii="Tahoma" w:hAnsi="Tahoma" w:cs="Tahoma"/>
          <w:noProof/>
        </w:rPr>
        <w:tab/>
      </w:r>
      <w:r w:rsidR="000A33C4">
        <w:rPr>
          <w:rFonts w:ascii="Tahoma" w:hAnsi="Tahoma" w:cs="Tahoma"/>
          <w:noProof/>
        </w:rPr>
        <w:t xml:space="preserve"> </w:t>
      </w:r>
      <w:r w:rsidR="00583B12" w:rsidRPr="00A07915">
        <w:rPr>
          <w:rFonts w:ascii="Tahoma" w:hAnsi="Tahoma" w:cs="Tahoma"/>
          <w:noProof/>
        </w:rPr>
        <w:t xml:space="preserve">Jméno, podpis a razítko </w:t>
      </w:r>
    </w:p>
    <w:p w:rsidR="002B2F2A" w:rsidRPr="00A07915" w:rsidRDefault="000A33C4" w:rsidP="00583B12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1F497D"/>
          <w:sz w:val="32"/>
          <w:szCs w:val="32"/>
        </w:rPr>
      </w:pPr>
      <w:r>
        <w:rPr>
          <w:rFonts w:ascii="Tahoma" w:hAnsi="Tahoma" w:cs="Tahoma"/>
          <w:noProof/>
        </w:rPr>
        <w:tab/>
      </w:r>
      <w:r>
        <w:rPr>
          <w:rFonts w:ascii="Tahoma" w:hAnsi="Tahoma" w:cs="Tahoma"/>
          <w:noProof/>
        </w:rPr>
        <w:tab/>
      </w:r>
      <w:r w:rsidR="00583B12" w:rsidRPr="00A07915">
        <w:rPr>
          <w:rFonts w:ascii="Tahoma" w:hAnsi="Tahoma" w:cs="Tahoma"/>
          <w:noProof/>
        </w:rPr>
        <w:t xml:space="preserve">oprávněného zástupce </w:t>
      </w:r>
      <w:r>
        <w:rPr>
          <w:rFonts w:ascii="Tahoma" w:hAnsi="Tahoma" w:cs="Tahoma"/>
          <w:noProof/>
        </w:rPr>
        <w:t>příjemce dotace</w:t>
      </w:r>
    </w:p>
    <w:p w:rsidR="002B2F2A" w:rsidRPr="00A07915" w:rsidRDefault="002B2F2A" w:rsidP="002B2F2A">
      <w:pPr>
        <w:spacing w:after="0" w:line="240" w:lineRule="auto"/>
        <w:ind w:left="720" w:right="-212"/>
        <w:jc w:val="both"/>
        <w:rPr>
          <w:rFonts w:ascii="Tahoma" w:eastAsia="Times New Roman" w:hAnsi="Tahoma" w:cs="Tahoma"/>
          <w:b/>
          <w:lang w:eastAsia="cs-CZ"/>
        </w:rPr>
      </w:pPr>
    </w:p>
    <w:p w:rsidR="00397A0B" w:rsidRPr="00A07915" w:rsidRDefault="00397A0B" w:rsidP="00397A0B">
      <w:pPr>
        <w:widowControl w:val="0"/>
        <w:spacing w:after="0" w:line="240" w:lineRule="auto"/>
        <w:ind w:left="576"/>
        <w:outlineLvl w:val="0"/>
        <w:rPr>
          <w:rFonts w:ascii="Tahoma" w:eastAsia="Arial" w:hAnsi="Tahoma" w:cs="Tahoma"/>
          <w:sz w:val="18"/>
          <w:szCs w:val="20"/>
        </w:rPr>
      </w:pPr>
      <w:r w:rsidRPr="00A07915">
        <w:rPr>
          <w:rFonts w:ascii="Tahoma" w:eastAsia="Arial" w:hAnsi="Tahoma" w:cs="Tahoma"/>
          <w:b/>
          <w:bCs/>
          <w:sz w:val="18"/>
          <w:szCs w:val="20"/>
        </w:rPr>
        <w:t>Pozn.:</w:t>
      </w:r>
    </w:p>
    <w:p w:rsidR="00397A0B" w:rsidRPr="00A07915" w:rsidRDefault="00397A0B" w:rsidP="00EB308B">
      <w:pPr>
        <w:widowControl w:val="0"/>
        <w:spacing w:before="36" w:after="0" w:line="240" w:lineRule="auto"/>
        <w:ind w:left="576"/>
        <w:jc w:val="both"/>
        <w:rPr>
          <w:rFonts w:ascii="Tahoma" w:eastAsia="Arial" w:hAnsi="Tahoma" w:cs="Tahoma"/>
          <w:sz w:val="18"/>
          <w:szCs w:val="20"/>
        </w:rPr>
      </w:pPr>
      <w:r w:rsidRPr="00A07915">
        <w:rPr>
          <w:rFonts w:ascii="Tahoma" w:eastAsia="Arial" w:hAnsi="Tahoma" w:cs="Tahoma"/>
          <w:spacing w:val="-1"/>
          <w:sz w:val="18"/>
          <w:szCs w:val="20"/>
        </w:rPr>
        <w:t>*)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Tento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pokyn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vyplňuje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plátce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DPH,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na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kterého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se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vztahuje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režim</w:t>
      </w:r>
      <w:r w:rsidRPr="00A07915">
        <w:rPr>
          <w:rFonts w:ascii="Tahoma" w:eastAsia="Arial" w:hAnsi="Tahoma" w:cs="Tahoma"/>
          <w:spacing w:val="-3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přenesené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daňové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povinnosti</w:t>
      </w:r>
    </w:p>
    <w:p w:rsidR="00397A0B" w:rsidRPr="00A07915" w:rsidRDefault="00397A0B" w:rsidP="00EB308B">
      <w:pPr>
        <w:widowControl w:val="0"/>
        <w:spacing w:before="6" w:after="0" w:line="240" w:lineRule="auto"/>
        <w:jc w:val="both"/>
        <w:rPr>
          <w:rFonts w:ascii="Tahoma" w:eastAsia="Arial" w:hAnsi="Tahoma" w:cs="Tahoma"/>
          <w:sz w:val="18"/>
          <w:szCs w:val="20"/>
        </w:rPr>
      </w:pPr>
    </w:p>
    <w:p w:rsidR="00397A0B" w:rsidRPr="00A07915" w:rsidRDefault="00397A0B" w:rsidP="00EB308B">
      <w:pPr>
        <w:widowControl w:val="0"/>
        <w:spacing w:after="0" w:line="275" w:lineRule="auto"/>
        <w:ind w:left="576" w:right="108"/>
        <w:jc w:val="both"/>
        <w:rPr>
          <w:rFonts w:ascii="Tahoma" w:eastAsia="Arial" w:hAnsi="Tahoma" w:cs="Tahoma"/>
          <w:sz w:val="18"/>
          <w:szCs w:val="20"/>
        </w:rPr>
      </w:pPr>
      <w:r w:rsidRPr="00A07915">
        <w:rPr>
          <w:rFonts w:ascii="Tahoma" w:eastAsia="Arial" w:hAnsi="Tahoma" w:cs="Tahoma"/>
          <w:spacing w:val="-1"/>
          <w:sz w:val="18"/>
          <w:szCs w:val="20"/>
        </w:rPr>
        <w:t>**)</w:t>
      </w:r>
      <w:r w:rsidR="0047404E" w:rsidRPr="00A07915">
        <w:rPr>
          <w:rFonts w:ascii="Tahoma" w:eastAsia="Arial" w:hAnsi="Tahoma" w:cs="Tahoma"/>
          <w:spacing w:val="-6"/>
          <w:sz w:val="18"/>
          <w:szCs w:val="20"/>
        </w:rPr>
        <w:t xml:space="preserve"> Dotaci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ve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výši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vypočtené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DPH</w:t>
      </w:r>
      <w:r w:rsidRPr="00A07915">
        <w:rPr>
          <w:rFonts w:ascii="Tahoma" w:eastAsia="Arial" w:hAnsi="Tahoma" w:cs="Tahoma"/>
          <w:spacing w:val="-3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bude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možné převádět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na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účet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příjemce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="00301A55" w:rsidRPr="00A07915">
        <w:rPr>
          <w:rFonts w:ascii="Tahoma" w:eastAsia="Arial" w:hAnsi="Tahoma" w:cs="Tahoma"/>
          <w:spacing w:val="-1"/>
          <w:sz w:val="18"/>
          <w:szCs w:val="20"/>
        </w:rPr>
        <w:t>dotace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(příkazce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platby)</w:t>
      </w:r>
      <w:r w:rsidRPr="00A07915">
        <w:rPr>
          <w:rFonts w:ascii="Tahoma" w:eastAsia="Arial" w:hAnsi="Tahoma" w:cs="Tahoma"/>
          <w:spacing w:val="1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v</w:t>
      </w:r>
      <w:r w:rsidRPr="00A07915">
        <w:rPr>
          <w:rFonts w:ascii="Tahoma" w:eastAsia="Arial" w:hAnsi="Tahoma" w:cs="Tahoma"/>
          <w:spacing w:val="55"/>
          <w:w w:val="99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případě,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že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je</w:t>
      </w:r>
      <w:r w:rsidRPr="00A07915">
        <w:rPr>
          <w:rFonts w:ascii="Tahoma" w:eastAsia="Arial" w:hAnsi="Tahoma" w:cs="Tahoma"/>
          <w:spacing w:val="-3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účelově</w:t>
      </w:r>
      <w:r w:rsidRPr="00A07915">
        <w:rPr>
          <w:rFonts w:ascii="Tahoma" w:eastAsia="Arial" w:hAnsi="Tahoma" w:cs="Tahoma"/>
          <w:spacing w:val="-3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určena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i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na</w:t>
      </w:r>
      <w:r w:rsidRPr="00A07915">
        <w:rPr>
          <w:rFonts w:ascii="Tahoma" w:eastAsia="Arial" w:hAnsi="Tahoma" w:cs="Tahoma"/>
          <w:spacing w:val="-4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úhradu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DPH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a</w:t>
      </w:r>
      <w:r w:rsidRPr="00A07915">
        <w:rPr>
          <w:rFonts w:ascii="Tahoma" w:eastAsia="Arial" w:hAnsi="Tahoma" w:cs="Tahoma"/>
          <w:spacing w:val="-3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příjemce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ji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bude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k</w:t>
      </w:r>
      <w:r w:rsidRPr="00A07915">
        <w:rPr>
          <w:rFonts w:ascii="Tahoma" w:eastAsia="Arial" w:hAnsi="Tahoma" w:cs="Tahoma"/>
          <w:spacing w:val="-2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tomuto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účelu</w:t>
      </w:r>
      <w:r w:rsidRPr="00A07915">
        <w:rPr>
          <w:rFonts w:ascii="Tahoma" w:eastAsia="Arial" w:hAnsi="Tahoma" w:cs="Tahoma"/>
          <w:spacing w:val="-3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čerpat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v</w:t>
      </w:r>
      <w:r w:rsidRPr="00A07915">
        <w:rPr>
          <w:rFonts w:ascii="Tahoma" w:eastAsia="Arial" w:hAnsi="Tahoma" w:cs="Tahoma"/>
          <w:spacing w:val="2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1"/>
          <w:sz w:val="18"/>
          <w:szCs w:val="20"/>
        </w:rPr>
        <w:t>rámci</w:t>
      </w:r>
      <w:r w:rsidRPr="00A07915">
        <w:rPr>
          <w:rFonts w:ascii="Tahoma" w:eastAsia="Arial" w:hAnsi="Tahoma" w:cs="Tahoma"/>
          <w:spacing w:val="44"/>
          <w:w w:val="99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režimu</w:t>
      </w:r>
      <w:r w:rsidRPr="00A07915">
        <w:rPr>
          <w:rFonts w:ascii="Tahoma" w:eastAsia="Arial" w:hAnsi="Tahoma" w:cs="Tahoma"/>
          <w:spacing w:val="-8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přenesené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daňové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povinnosti.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Tento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účet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je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po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celou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dobu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čerpání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="0047404E" w:rsidRPr="00A07915">
        <w:rPr>
          <w:rFonts w:ascii="Tahoma" w:eastAsia="Arial" w:hAnsi="Tahoma" w:cs="Tahoma"/>
          <w:spacing w:val="-1"/>
          <w:sz w:val="18"/>
          <w:szCs w:val="20"/>
        </w:rPr>
        <w:t>dotace</w:t>
      </w:r>
      <w:r w:rsidRPr="00A07915">
        <w:rPr>
          <w:rFonts w:ascii="Tahoma" w:eastAsia="Arial" w:hAnsi="Tahoma" w:cs="Tahoma"/>
          <w:spacing w:val="-6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neměnný.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Příjemce</w:t>
      </w:r>
      <w:r w:rsidR="0047404E" w:rsidRPr="00A07915">
        <w:rPr>
          <w:rFonts w:ascii="Tahoma" w:eastAsia="Arial" w:hAnsi="Tahoma" w:cs="Tahoma"/>
          <w:spacing w:val="84"/>
          <w:w w:val="99"/>
          <w:sz w:val="18"/>
          <w:szCs w:val="20"/>
        </w:rPr>
        <w:t xml:space="preserve"> </w:t>
      </w:r>
      <w:r w:rsidR="00301A55" w:rsidRPr="00A07915">
        <w:rPr>
          <w:rFonts w:ascii="Tahoma" w:eastAsia="Arial" w:hAnsi="Tahoma" w:cs="Tahoma"/>
          <w:spacing w:val="-1"/>
          <w:sz w:val="18"/>
          <w:szCs w:val="20"/>
        </w:rPr>
        <w:t>dotace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je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odpovědný</w:t>
      </w:r>
      <w:r w:rsidRPr="00A07915">
        <w:rPr>
          <w:rFonts w:ascii="Tahoma" w:eastAsia="Arial" w:hAnsi="Tahoma" w:cs="Tahoma"/>
          <w:spacing w:val="-8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za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správnost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čerpání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="00301A55" w:rsidRPr="00A07915">
        <w:rPr>
          <w:rFonts w:ascii="Tahoma" w:eastAsia="Arial" w:hAnsi="Tahoma" w:cs="Tahoma"/>
          <w:sz w:val="18"/>
          <w:szCs w:val="20"/>
        </w:rPr>
        <w:t>dotace</w:t>
      </w:r>
      <w:r w:rsidRPr="00A07915">
        <w:rPr>
          <w:rFonts w:ascii="Tahoma" w:eastAsia="Arial" w:hAnsi="Tahoma" w:cs="Tahoma"/>
          <w:sz w:val="18"/>
          <w:szCs w:val="20"/>
        </w:rPr>
        <w:t>,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včetně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části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použité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na</w:t>
      </w:r>
      <w:r w:rsidRPr="00A07915">
        <w:rPr>
          <w:rFonts w:ascii="Tahoma" w:eastAsia="Arial" w:hAnsi="Tahoma" w:cs="Tahoma"/>
          <w:spacing w:val="-7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z w:val="18"/>
          <w:szCs w:val="20"/>
        </w:rPr>
        <w:t>pokrytí</w:t>
      </w:r>
      <w:r w:rsidRPr="00A07915">
        <w:rPr>
          <w:rFonts w:ascii="Tahoma" w:eastAsia="Arial" w:hAnsi="Tahoma" w:cs="Tahoma"/>
          <w:spacing w:val="-5"/>
          <w:sz w:val="18"/>
          <w:szCs w:val="20"/>
        </w:rPr>
        <w:t xml:space="preserve"> </w:t>
      </w:r>
      <w:r w:rsidRPr="00A07915">
        <w:rPr>
          <w:rFonts w:ascii="Tahoma" w:eastAsia="Arial" w:hAnsi="Tahoma" w:cs="Tahoma"/>
          <w:spacing w:val="-1"/>
          <w:sz w:val="18"/>
          <w:szCs w:val="20"/>
        </w:rPr>
        <w:t>DPH.</w:t>
      </w:r>
    </w:p>
    <w:p w:rsidR="00397A0B" w:rsidRPr="00A07915" w:rsidRDefault="00397A0B">
      <w:pPr>
        <w:rPr>
          <w:rFonts w:ascii="Tahoma" w:hAnsi="Tahoma" w:cs="Tahoma"/>
        </w:rPr>
      </w:pPr>
    </w:p>
    <w:sectPr w:rsidR="00397A0B" w:rsidRPr="00A07915" w:rsidSect="00EB308B">
      <w:footerReference w:type="default" r:id="rId7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11F" w:rsidRDefault="004F211F" w:rsidP="001420B8">
      <w:pPr>
        <w:spacing w:after="0" w:line="240" w:lineRule="auto"/>
      </w:pPr>
      <w:r>
        <w:separator/>
      </w:r>
    </w:p>
  </w:endnote>
  <w:endnote w:type="continuationSeparator" w:id="0">
    <w:p w:rsidR="004F211F" w:rsidRDefault="004F211F" w:rsidP="00142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0B8" w:rsidRPr="001420B8" w:rsidRDefault="00187BAC">
    <w:pPr>
      <w:pStyle w:val="Zpat"/>
      <w:jc w:val="center"/>
    </w:pPr>
    <w:r>
      <w:t>SFPI</w:t>
    </w:r>
    <w:r w:rsidR="001420B8">
      <w:tab/>
      <w:t>Pokyn k proplacení DPH</w:t>
    </w:r>
    <w:r w:rsidR="001420B8">
      <w:tab/>
    </w:r>
    <w:r w:rsidR="001420B8" w:rsidRPr="001420B8">
      <w:t xml:space="preserve">Stránka </w:t>
    </w:r>
    <w:r w:rsidR="001420B8" w:rsidRPr="001420B8">
      <w:fldChar w:fldCharType="begin"/>
    </w:r>
    <w:r w:rsidR="001420B8" w:rsidRPr="001420B8">
      <w:instrText>PAGE  \* Arabic  \* MERGEFORMAT</w:instrText>
    </w:r>
    <w:r w:rsidR="001420B8" w:rsidRPr="001420B8">
      <w:fldChar w:fldCharType="separate"/>
    </w:r>
    <w:r w:rsidR="00890AA7">
      <w:rPr>
        <w:noProof/>
      </w:rPr>
      <w:t>1</w:t>
    </w:r>
    <w:r w:rsidR="001420B8" w:rsidRPr="001420B8">
      <w:fldChar w:fldCharType="end"/>
    </w:r>
    <w:r w:rsidR="001420B8" w:rsidRPr="001420B8">
      <w:t xml:space="preserve"> z </w:t>
    </w:r>
    <w:r w:rsidR="00890AA7">
      <w:fldChar w:fldCharType="begin"/>
    </w:r>
    <w:r w:rsidR="00890AA7">
      <w:instrText>NUMPAGES  \* Arabic  \* MERGEFORMAT</w:instrText>
    </w:r>
    <w:r w:rsidR="00890AA7">
      <w:fldChar w:fldCharType="separate"/>
    </w:r>
    <w:r w:rsidR="00890AA7">
      <w:rPr>
        <w:noProof/>
      </w:rPr>
      <w:t>1</w:t>
    </w:r>
    <w:r w:rsidR="00890AA7">
      <w:rPr>
        <w:noProof/>
      </w:rPr>
      <w:fldChar w:fldCharType="end"/>
    </w:r>
  </w:p>
  <w:p w:rsidR="001420B8" w:rsidRDefault="001420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11F" w:rsidRDefault="004F211F" w:rsidP="001420B8">
      <w:pPr>
        <w:spacing w:after="0" w:line="240" w:lineRule="auto"/>
      </w:pPr>
      <w:r>
        <w:separator/>
      </w:r>
    </w:p>
  </w:footnote>
  <w:footnote w:type="continuationSeparator" w:id="0">
    <w:p w:rsidR="004F211F" w:rsidRDefault="004F211F" w:rsidP="001420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A0B"/>
    <w:rsid w:val="000A33C4"/>
    <w:rsid w:val="000E250F"/>
    <w:rsid w:val="000E3055"/>
    <w:rsid w:val="001420B8"/>
    <w:rsid w:val="00187BAC"/>
    <w:rsid w:val="002B2F2A"/>
    <w:rsid w:val="00301A55"/>
    <w:rsid w:val="00382C73"/>
    <w:rsid w:val="00397A0B"/>
    <w:rsid w:val="00464248"/>
    <w:rsid w:val="0047404E"/>
    <w:rsid w:val="004D4F6D"/>
    <w:rsid w:val="004F211F"/>
    <w:rsid w:val="00514E6B"/>
    <w:rsid w:val="00583B12"/>
    <w:rsid w:val="00601509"/>
    <w:rsid w:val="006760EE"/>
    <w:rsid w:val="00764E35"/>
    <w:rsid w:val="00890AA7"/>
    <w:rsid w:val="008C3268"/>
    <w:rsid w:val="00903417"/>
    <w:rsid w:val="00963597"/>
    <w:rsid w:val="0096691B"/>
    <w:rsid w:val="00A07915"/>
    <w:rsid w:val="00A7766A"/>
    <w:rsid w:val="00C25495"/>
    <w:rsid w:val="00C4511C"/>
    <w:rsid w:val="00E3499E"/>
    <w:rsid w:val="00E70153"/>
    <w:rsid w:val="00EB308B"/>
    <w:rsid w:val="00FA31CD"/>
    <w:rsid w:val="00FD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B3B5E6D"/>
  <w15:chartTrackingRefBased/>
  <w15:docId w15:val="{CC82E014-C319-47D5-8D02-04419637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420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20B8"/>
  </w:style>
  <w:style w:type="paragraph" w:styleId="Zpat">
    <w:name w:val="footer"/>
    <w:basedOn w:val="Normln"/>
    <w:link w:val="ZpatChar"/>
    <w:uiPriority w:val="99"/>
    <w:unhideWhenUsed/>
    <w:rsid w:val="001420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2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2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Koudelová</dc:creator>
  <cp:keywords/>
  <dc:description/>
  <cp:lastModifiedBy>Vinter Michal</cp:lastModifiedBy>
  <cp:revision>9</cp:revision>
  <dcterms:created xsi:type="dcterms:W3CDTF">2019-04-15T08:04:00Z</dcterms:created>
  <dcterms:modified xsi:type="dcterms:W3CDTF">2020-05-21T13:52:00Z</dcterms:modified>
</cp:coreProperties>
</file>